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5" w:type="dxa"/>
        <w:tblInd w:w="30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65"/>
      </w:tblGrid>
      <w:tr w:rsidR="00AA1EA3" w:rsidRPr="00AA1EA3" w:rsidTr="00FE04CF">
        <w:tc>
          <w:tcPr>
            <w:tcW w:w="9465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İKİNCİ DÜZEY EKONOMİK SINIFLANDIRMAYA GÖRE </w:t>
            </w:r>
            <w:r w:rsidR="00FE04CF" w:rsidRPr="00FA49FE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2024 YILI GİDER BÜTÇESİ</w:t>
            </w:r>
          </w:p>
        </w:tc>
      </w:tr>
    </w:tbl>
    <w:p w:rsidR="00AA1EA3" w:rsidRPr="00AA1EA3" w:rsidRDefault="00AA1EA3" w:rsidP="00AA1EA3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tr-TR"/>
        </w:rPr>
      </w:pPr>
    </w:p>
    <w:tbl>
      <w:tblPr>
        <w:tblW w:w="9528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71"/>
        <w:gridCol w:w="888"/>
        <w:gridCol w:w="892"/>
        <w:gridCol w:w="6677"/>
      </w:tblGrid>
      <w:tr w:rsidR="00AA1EA3" w:rsidRPr="00AA1EA3" w:rsidTr="00FE04CF">
        <w:tc>
          <w:tcPr>
            <w:tcW w:w="903" w:type="dxa"/>
            <w:vMerge w:val="restar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KURUMSAL</w:t>
            </w: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br/>
              <w:t>KOD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90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Düzeyi</w:t>
            </w:r>
          </w:p>
        </w:tc>
        <w:tc>
          <w:tcPr>
            <w:tcW w:w="6825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Açıklama</w:t>
            </w:r>
          </w:p>
        </w:tc>
      </w:tr>
      <w:tr w:rsidR="00AA1EA3" w:rsidRPr="00AA1EA3" w:rsidTr="00FE04CF">
        <w:tc>
          <w:tcPr>
            <w:tcW w:w="0" w:type="auto"/>
            <w:vMerge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6825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BELEDİYE</w:t>
            </w:r>
          </w:p>
        </w:tc>
      </w:tr>
      <w:tr w:rsidR="00AA1EA3" w:rsidRPr="00AA1EA3" w:rsidTr="00FE04CF">
        <w:tc>
          <w:tcPr>
            <w:tcW w:w="0" w:type="auto"/>
            <w:vMerge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II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06</w:t>
            </w:r>
          </w:p>
        </w:tc>
        <w:tc>
          <w:tcPr>
            <w:tcW w:w="6825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ANKARA</w:t>
            </w:r>
          </w:p>
        </w:tc>
      </w:tr>
      <w:tr w:rsidR="00AA1EA3" w:rsidRPr="00AA1EA3" w:rsidTr="00FE04CF">
        <w:tc>
          <w:tcPr>
            <w:tcW w:w="0" w:type="auto"/>
            <w:vMerge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III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6825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MAMAK BELEDİYESİ</w:t>
            </w:r>
          </w:p>
        </w:tc>
      </w:tr>
    </w:tbl>
    <w:p w:rsidR="00AA1EA3" w:rsidRPr="00AA1EA3" w:rsidRDefault="00AA1EA3" w:rsidP="00AA1EA3">
      <w:pPr>
        <w:spacing w:after="0" w:line="240" w:lineRule="auto"/>
        <w:rPr>
          <w:rFonts w:ascii="Times New Roman" w:eastAsia="Times New Roman" w:hAnsi="Times New Roman" w:cs="Times New Roman"/>
          <w:vanish/>
          <w:sz w:val="18"/>
          <w:szCs w:val="18"/>
          <w:lang w:eastAsia="tr-TR"/>
        </w:rPr>
      </w:pPr>
    </w:p>
    <w:tbl>
      <w:tblPr>
        <w:tblW w:w="9528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1"/>
        <w:gridCol w:w="249"/>
        <w:gridCol w:w="5687"/>
        <w:gridCol w:w="2127"/>
        <w:gridCol w:w="1134"/>
      </w:tblGrid>
      <w:tr w:rsidR="00AA1EA3" w:rsidRPr="00FE04CF" w:rsidTr="00FE04CF">
        <w:trPr>
          <w:trHeight w:val="285"/>
          <w:hidden/>
        </w:trPr>
        <w:tc>
          <w:tcPr>
            <w:tcW w:w="0" w:type="auto"/>
            <w:gridSpan w:val="2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vanish/>
                <w:sz w:val="18"/>
                <w:szCs w:val="18"/>
                <w:lang w:eastAsia="tr-TR"/>
              </w:rPr>
              <w:t>Formun Üstü</w:t>
            </w:r>
          </w:p>
          <w:p w:rsidR="00AA1EA3" w:rsidRPr="00AA1EA3" w:rsidRDefault="00AA1EA3" w:rsidP="00AA1EA3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anish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vanish/>
                <w:sz w:val="18"/>
                <w:szCs w:val="18"/>
                <w:lang w:eastAsia="tr-TR"/>
              </w:rPr>
              <w:t>Formun Altı</w:t>
            </w:r>
          </w:p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5687" w:type="dxa"/>
            <w:vMerge w:val="restart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gramStart"/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..............</w:t>
            </w:r>
            <w:proofErr w:type="gramEnd"/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AÇIKLAMA..............</w:t>
            </w:r>
          </w:p>
        </w:tc>
        <w:tc>
          <w:tcPr>
            <w:tcW w:w="3261" w:type="dxa"/>
            <w:gridSpan w:val="2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2024 YILI</w:t>
            </w:r>
          </w:p>
        </w:tc>
      </w:tr>
      <w:tr w:rsidR="00AA1EA3" w:rsidRPr="00FE04CF" w:rsidTr="00FE04CF">
        <w:trPr>
          <w:trHeight w:val="285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II</w:t>
            </w:r>
          </w:p>
        </w:tc>
        <w:tc>
          <w:tcPr>
            <w:tcW w:w="5687" w:type="dxa"/>
            <w:vMerge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BÜTÇE ÖDENEĞİ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BÜTÇEYE ORANI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01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PERSONEL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400,418,139.00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12.25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MEMURLAR</w:t>
            </w:r>
            <w:bookmarkStart w:id="0" w:name="_GoBack"/>
            <w:bookmarkEnd w:id="0"/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281,989,650.00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8.62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SÖZLEŞMELİ PERSONEL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44,816,017.00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1.37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İŞÇİLER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53,634,653.00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1.64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GEÇİCİ PERSONEL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7,259,794.00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0.22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DİĞER PERSONEL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12,718,025.00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0.39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02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KURUMLARINA DEVLET PRİMİ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82,797,866.00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2.53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MEMURLAR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60,886,786.00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1.86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SÖZLEŞMELİ PERSONEL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10,998,900.00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0.34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İŞÇİLER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10,835,311.00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0.33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DİĞER PERSONEL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76,869.00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0.00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03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MAL VE HİZMET ALIM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1,773,510,955.00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54.24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ÜRETİME YÖNELİK MAL VE MALZEME ALIMLARI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1,890,000.00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0.06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TÜKETİME YÖNELİK MAL VE MALZEME ALIMLARI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430,860,040.00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13.18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YOLLUKLAR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2,537,415.00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0.08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GÖREV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11,898,000.00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0.36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HİZMET ALIMLARI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1,179,695,500.00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36.08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TEMSİL VE TANITMA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70,800,000.00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2.17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MENKUL </w:t>
            </w:r>
            <w:proofErr w:type="gramStart"/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MAL,GAYRİMADDİ</w:t>
            </w:r>
            <w:proofErr w:type="gramEnd"/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HAK ALIM, BAKIM VE ONARIM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68,735,000.00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2.10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GAYRİMENKUL MAL BAKIM VE ONARIM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7,095,000.00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0.22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04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FAİZ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50,000,000.00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1.53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DİĞER İÇ BORÇ FAİZ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50,000,000.00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1.53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05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CARİ TRANSFERLER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257,323,040.00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7.87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GÖREV ZARARLARI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24,323,635.00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0.74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KAR AMACI GÜTMEYEN KURULUŞLARA YAPILAN TRANSFERLER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22,909,405.00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0.70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HANE HALKINA YAPILAN TRANSFERLER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171,590,000.00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5.25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GELİRLERDEN AYRILAN PAYLAR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38,500,000.00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1.18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06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SERMAYE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585,950,000.00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17.92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MAMUL MAL ALIMLARI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60,000,000.00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1.83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MENKUL SERMAYE ÜRETİM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17,650,000.00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0.54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GAYRİ MADDİ HAK ALIMLARI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6,400,000.00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0.20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GAYRİMENKUL ALIMLARI VE KAMULAŞTIRMASI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102,000,000.00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3.12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GAYRİMENKUL SERMAYE ÜRETİM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336,500,000.00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10.29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MENKUL MALLARIN BÜYÜK ONARIM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20,000,000.00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0.61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GAYRİMENKUL BÜYÜK ONARIM GİDERLERİ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43,400,000.00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1.33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YEDEK ÖDENEKLER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120,000,000.00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3.67</w:t>
            </w:r>
          </w:p>
        </w:tc>
      </w:tr>
      <w:tr w:rsidR="00AA1EA3" w:rsidRPr="00FE04CF" w:rsidTr="00FE04CF"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568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YEDEK ÖDENEK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120,000,000.00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3.67</w:t>
            </w:r>
          </w:p>
        </w:tc>
      </w:tr>
      <w:tr w:rsidR="00AA1EA3" w:rsidRPr="00FE04CF" w:rsidTr="00FE04CF">
        <w:trPr>
          <w:trHeight w:val="15"/>
        </w:trPr>
        <w:tc>
          <w:tcPr>
            <w:tcW w:w="6267" w:type="dxa"/>
            <w:gridSpan w:val="3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AA1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TOPLAM:</w:t>
            </w:r>
          </w:p>
        </w:tc>
        <w:tc>
          <w:tcPr>
            <w:tcW w:w="21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3,270,000,000.00</w:t>
            </w:r>
          </w:p>
        </w:tc>
        <w:tc>
          <w:tcPr>
            <w:tcW w:w="1134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AA1EA3" w:rsidRPr="00AA1EA3" w:rsidRDefault="00AA1EA3" w:rsidP="00FE04CF">
            <w:pPr>
              <w:spacing w:after="0" w:line="15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AA1EA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100,00%</w:t>
            </w:r>
          </w:p>
        </w:tc>
      </w:tr>
    </w:tbl>
    <w:p w:rsidR="002B39F1" w:rsidRPr="00FE04CF" w:rsidRDefault="002B39F1">
      <w:pPr>
        <w:rPr>
          <w:rFonts w:ascii="Times New Roman" w:hAnsi="Times New Roman" w:cs="Times New Roman"/>
          <w:sz w:val="18"/>
          <w:szCs w:val="18"/>
        </w:rPr>
      </w:pPr>
    </w:p>
    <w:sectPr w:rsidR="002B39F1" w:rsidRPr="00FE04CF" w:rsidSect="00FE0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7DE"/>
    <w:rsid w:val="001167DE"/>
    <w:rsid w:val="002B39F1"/>
    <w:rsid w:val="00AA1EA3"/>
    <w:rsid w:val="00FA49FE"/>
    <w:rsid w:val="00FE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AA1EA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AA1EA3"/>
    <w:rPr>
      <w:rFonts w:ascii="Arial" w:eastAsia="Times New Roman" w:hAnsi="Arial" w:cs="Arial"/>
      <w:vanish/>
      <w:sz w:val="16"/>
      <w:szCs w:val="16"/>
      <w:lang w:eastAsia="tr-TR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AA1EA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AA1EA3"/>
    <w:rPr>
      <w:rFonts w:ascii="Arial" w:eastAsia="Times New Roman" w:hAnsi="Arial" w:cs="Arial"/>
      <w:vanish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AA1E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AA1EA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AA1EA3"/>
    <w:rPr>
      <w:rFonts w:ascii="Arial" w:eastAsia="Times New Roman" w:hAnsi="Arial" w:cs="Arial"/>
      <w:vanish/>
      <w:sz w:val="16"/>
      <w:szCs w:val="16"/>
      <w:lang w:eastAsia="tr-TR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AA1EA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AA1EA3"/>
    <w:rPr>
      <w:rFonts w:ascii="Arial" w:eastAsia="Times New Roman" w:hAnsi="Arial" w:cs="Arial"/>
      <w:vanish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AA1E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1796</Characters>
  <Application>Microsoft Office Word</Application>
  <DocSecurity>0</DocSecurity>
  <Lines>14</Lines>
  <Paragraphs>4</Paragraphs>
  <ScaleCrop>false</ScaleCrop>
  <Company>T.C. Mamak Belediyesi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Nuray MERT</dc:creator>
  <cp:keywords/>
  <dc:description/>
  <cp:lastModifiedBy>Nuray MERT</cp:lastModifiedBy>
  <cp:revision>4</cp:revision>
  <dcterms:created xsi:type="dcterms:W3CDTF">2024-01-19T11:23:00Z</dcterms:created>
  <dcterms:modified xsi:type="dcterms:W3CDTF">2024-01-19T11:26:00Z</dcterms:modified>
</cp:coreProperties>
</file>